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06D" w:rsidRDefault="00A1506D" w:rsidP="00A1506D">
      <w:pPr>
        <w:spacing w:line="360" w:lineRule="auto"/>
        <w:rPr>
          <w:rFonts w:ascii="Arial" w:hAnsi="Arial" w:cs="Arial"/>
          <w:sz w:val="22"/>
          <w:szCs w:val="22"/>
          <w:lang w:val="es-PE"/>
        </w:rPr>
      </w:pPr>
      <w:r w:rsidRPr="002B3EEC">
        <w:rPr>
          <w:rFonts w:ascii="Arial" w:hAnsi="Arial" w:cs="Arial"/>
          <w:sz w:val="22"/>
          <w:szCs w:val="22"/>
          <w:lang w:val="es-PE"/>
        </w:rPr>
        <w:t xml:space="preserve">Para el cálculo de los tráficos de los servicios de telecomunicaciones (telefonía fija, telefonía móvil, internet fijo, internet móvil y las Es) se utilizaron las demandas de los servicios hallados en el capítulo 2 del proyecto de tesis y las siguientes tarifas brindadas por el especialista en proyectos de telecomunicaciones y Secretario Técnico del Fondo de Inversión en Telecomunicaciones, FITEL, el Ingeniero Luis Montes </w:t>
      </w:r>
      <w:proofErr w:type="spellStart"/>
      <w:r w:rsidRPr="002B3EEC">
        <w:rPr>
          <w:rFonts w:ascii="Arial" w:hAnsi="Arial" w:cs="Arial"/>
          <w:sz w:val="22"/>
          <w:szCs w:val="22"/>
          <w:lang w:val="es-PE"/>
        </w:rPr>
        <w:t>Bazalar</w:t>
      </w:r>
      <w:proofErr w:type="spellEnd"/>
      <w:r w:rsidRPr="002B3EEC">
        <w:rPr>
          <w:rFonts w:ascii="Arial" w:hAnsi="Arial" w:cs="Arial"/>
          <w:sz w:val="22"/>
          <w:szCs w:val="22"/>
          <w:lang w:val="es-PE"/>
        </w:rPr>
        <w:t>:</w:t>
      </w:r>
    </w:p>
    <w:p w:rsidR="00A1506D" w:rsidRPr="002B3EEC" w:rsidRDefault="00A1506D" w:rsidP="00A1506D">
      <w:pPr>
        <w:spacing w:line="360" w:lineRule="auto"/>
        <w:rPr>
          <w:rFonts w:ascii="Arial" w:hAnsi="Arial" w:cs="Arial"/>
          <w:sz w:val="22"/>
          <w:szCs w:val="22"/>
          <w:lang w:val="es-PE"/>
        </w:rPr>
      </w:pPr>
      <w:bookmarkStart w:id="0" w:name="_GoBack"/>
      <w:bookmarkEnd w:id="0"/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Tráfico de telefonía fija para Moquegua:</w:t>
      </w:r>
    </w:p>
    <w:tbl>
      <w:tblPr>
        <w:tblW w:w="7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0"/>
        <w:gridCol w:w="1200"/>
        <w:gridCol w:w="1200"/>
        <w:gridCol w:w="1200"/>
        <w:gridCol w:w="1200"/>
        <w:gridCol w:w="1200"/>
      </w:tblGrid>
      <w:tr w:rsidR="00A1506D" w:rsidRPr="002B3EEC" w:rsidTr="00D01839">
        <w:trPr>
          <w:trHeight w:val="315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A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B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C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D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E</w:t>
            </w:r>
          </w:p>
        </w:tc>
      </w:tr>
      <w:tr w:rsidR="00A1506D" w:rsidRPr="002B3EEC" w:rsidTr="00D01839">
        <w:trPr>
          <w:trHeight w:val="315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</w:p>
        </w:tc>
        <w:tc>
          <w:tcPr>
            <w:tcW w:w="60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538DD5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  <w:t xml:space="preserve">FIJAS X LINEA en </w:t>
            </w:r>
            <w:proofErr w:type="spellStart"/>
            <w:r w:rsidRPr="002B3EE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  <w:t>Erlg</w:t>
            </w:r>
            <w:proofErr w:type="spellEnd"/>
            <w:r w:rsidRPr="002B3EE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  <w:t>.</w:t>
            </w:r>
          </w:p>
        </w:tc>
      </w:tr>
      <w:tr w:rsidR="00A1506D" w:rsidRPr="002B3EEC" w:rsidTr="00D01839">
        <w:trPr>
          <w:trHeight w:val="300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TRAFICOS 2016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0.086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0.059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0.046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0.038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0.017</w:t>
            </w:r>
          </w:p>
        </w:tc>
      </w:tr>
      <w:tr w:rsidR="00A1506D" w:rsidRPr="002B3EEC" w:rsidTr="00D01839">
        <w:trPr>
          <w:trHeight w:val="300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TRAFICOS 2021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0.081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0.057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0.049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0.041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0.019</w:t>
            </w:r>
          </w:p>
        </w:tc>
      </w:tr>
    </w:tbl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Tráfico de telefonía móvil para Moquegua:</w:t>
      </w:r>
    </w:p>
    <w:tbl>
      <w:tblPr>
        <w:tblW w:w="7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620"/>
        <w:gridCol w:w="1200"/>
        <w:gridCol w:w="1200"/>
        <w:gridCol w:w="1200"/>
        <w:gridCol w:w="1200"/>
      </w:tblGrid>
      <w:tr w:rsidR="00A1506D" w:rsidRPr="002B3EEC" w:rsidTr="00D01839">
        <w:trPr>
          <w:trHeight w:val="315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A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B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C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D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E</w:t>
            </w:r>
          </w:p>
        </w:tc>
      </w:tr>
      <w:tr w:rsidR="00A1506D" w:rsidRPr="002B3EEC" w:rsidTr="00D01839">
        <w:trPr>
          <w:trHeight w:val="315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</w:p>
        </w:tc>
        <w:tc>
          <w:tcPr>
            <w:tcW w:w="64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538DD5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  <w:t xml:space="preserve">MOVILES X LINEA en </w:t>
            </w:r>
            <w:proofErr w:type="spellStart"/>
            <w:r w:rsidRPr="002B3EE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  <w:t>Erlg</w:t>
            </w:r>
            <w:proofErr w:type="spellEnd"/>
            <w:r w:rsidRPr="002B3EE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  <w:t>.</w:t>
            </w:r>
          </w:p>
        </w:tc>
      </w:tr>
      <w:tr w:rsidR="00A1506D" w:rsidRPr="002B3EEC" w:rsidTr="00D01839">
        <w:trPr>
          <w:trHeight w:val="45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TRAFICOS 2016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0.0192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0.0106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0.0077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0.0058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0.0038</w:t>
            </w:r>
          </w:p>
        </w:tc>
      </w:tr>
      <w:tr w:rsidR="00A1506D" w:rsidRPr="002B3EEC" w:rsidTr="00D01839">
        <w:trPr>
          <w:trHeight w:val="45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TRAFICOS 2021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0.0259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0.0121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0.0088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0.0069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0.0050</w:t>
            </w:r>
          </w:p>
        </w:tc>
      </w:tr>
    </w:tbl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Tráfico de internet fijo para Moquegua:</w:t>
      </w:r>
    </w:p>
    <w:tbl>
      <w:tblPr>
        <w:tblW w:w="7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0"/>
        <w:gridCol w:w="1200"/>
        <w:gridCol w:w="1200"/>
        <w:gridCol w:w="1200"/>
        <w:gridCol w:w="1200"/>
        <w:gridCol w:w="1200"/>
      </w:tblGrid>
      <w:tr w:rsidR="00A1506D" w:rsidRPr="002B3EEC" w:rsidTr="00D01839">
        <w:trPr>
          <w:trHeight w:val="315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A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B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C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D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E</w:t>
            </w:r>
          </w:p>
        </w:tc>
      </w:tr>
      <w:tr w:rsidR="00A1506D" w:rsidRPr="002B3EEC" w:rsidTr="00D01839">
        <w:trPr>
          <w:trHeight w:val="315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</w:p>
        </w:tc>
        <w:tc>
          <w:tcPr>
            <w:tcW w:w="60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538DD5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  <w:t>BANDA ANCHA POR LINEA EN Mbps (se asegura el 30%)</w:t>
            </w:r>
          </w:p>
        </w:tc>
      </w:tr>
      <w:tr w:rsidR="00A1506D" w:rsidRPr="002B3EEC" w:rsidTr="00D01839">
        <w:trPr>
          <w:trHeight w:val="450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TRAFICOS 2016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9.5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8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4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2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1</w:t>
            </w:r>
          </w:p>
        </w:tc>
      </w:tr>
      <w:tr w:rsidR="00A1506D" w:rsidRPr="002B3EEC" w:rsidTr="00D01839">
        <w:trPr>
          <w:trHeight w:val="450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TRAFICOS 2021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29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16.5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10.5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5.5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2.5</w:t>
            </w:r>
          </w:p>
        </w:tc>
      </w:tr>
    </w:tbl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Tráfico de internet móvil para Moquegua:</w:t>
      </w:r>
    </w:p>
    <w:tbl>
      <w:tblPr>
        <w:tblW w:w="7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1200"/>
        <w:gridCol w:w="1200"/>
        <w:gridCol w:w="1200"/>
        <w:gridCol w:w="1200"/>
        <w:gridCol w:w="1200"/>
      </w:tblGrid>
      <w:tr w:rsidR="00A1506D" w:rsidRPr="002B3EEC" w:rsidTr="00D01839">
        <w:trPr>
          <w:trHeight w:val="315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A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B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C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D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DD5"/>
            <w:noWrap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E</w:t>
            </w:r>
          </w:p>
        </w:tc>
      </w:tr>
      <w:tr w:rsidR="00A1506D" w:rsidRPr="002B3EEC" w:rsidTr="00D01839">
        <w:trPr>
          <w:trHeight w:val="315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</w:p>
        </w:tc>
        <w:tc>
          <w:tcPr>
            <w:tcW w:w="60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538DD5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s-PE" w:eastAsia="es-PE"/>
              </w:rPr>
              <w:t>BANDA ANCHA POR LINEA EN Mbps (se asegura el 25%)</w:t>
            </w:r>
          </w:p>
        </w:tc>
      </w:tr>
      <w:tr w:rsidR="00A1506D" w:rsidRPr="002B3EEC" w:rsidTr="00D01839">
        <w:trPr>
          <w:trHeight w:val="300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TRAFICOS 2016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3.2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1.6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0.9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0.7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0.6</w:t>
            </w:r>
          </w:p>
        </w:tc>
      </w:tr>
      <w:tr w:rsidR="00A1506D" w:rsidRPr="002B3EEC" w:rsidTr="00D01839">
        <w:trPr>
          <w:trHeight w:val="300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TRAFICOS 2021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9.6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4.8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3.3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1.4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vAlign w:val="center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16"/>
                <w:szCs w:val="16"/>
                <w:lang w:val="es-PE" w:eastAsia="es-PE"/>
              </w:rPr>
              <w:t>1</w:t>
            </w:r>
          </w:p>
        </w:tc>
      </w:tr>
    </w:tbl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Tráfico de E-Educación para Moquegua:</w:t>
      </w:r>
    </w:p>
    <w:tbl>
      <w:tblPr>
        <w:tblW w:w="63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5"/>
        <w:gridCol w:w="695"/>
        <w:gridCol w:w="820"/>
        <w:gridCol w:w="570"/>
        <w:gridCol w:w="1380"/>
      </w:tblGrid>
      <w:tr w:rsidR="00A1506D" w:rsidRPr="002B3EEC" w:rsidTr="00D01839">
        <w:trPr>
          <w:trHeight w:val="255"/>
        </w:trPr>
        <w:tc>
          <w:tcPr>
            <w:tcW w:w="63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sz w:val="20"/>
                <w:szCs w:val="20"/>
                <w:lang w:val="es-PE" w:eastAsia="es-PE"/>
              </w:rPr>
              <w:t>Conexiones de banda ancha por Aula</w:t>
            </w:r>
          </w:p>
        </w:tc>
      </w:tr>
      <w:tr w:rsidR="00A1506D" w:rsidRPr="002B3EEC" w:rsidTr="00D01839">
        <w:trPr>
          <w:trHeight w:val="255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inicial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2</w:t>
            </w:r>
          </w:p>
        </w:tc>
        <w:tc>
          <w:tcPr>
            <w:tcW w:w="27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Mbps/aula</w:t>
            </w:r>
          </w:p>
        </w:tc>
      </w:tr>
      <w:tr w:rsidR="00A1506D" w:rsidRPr="002B3EEC" w:rsidTr="00D01839">
        <w:trPr>
          <w:trHeight w:val="255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primaria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2</w:t>
            </w:r>
          </w:p>
        </w:tc>
        <w:tc>
          <w:tcPr>
            <w:tcW w:w="27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Mbps/aula</w:t>
            </w:r>
          </w:p>
        </w:tc>
      </w:tr>
      <w:tr w:rsidR="00A1506D" w:rsidRPr="002B3EEC" w:rsidTr="00D01839">
        <w:trPr>
          <w:trHeight w:val="255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secundaria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2</w:t>
            </w:r>
          </w:p>
        </w:tc>
        <w:tc>
          <w:tcPr>
            <w:tcW w:w="27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Mbps/aula</w:t>
            </w:r>
          </w:p>
        </w:tc>
      </w:tr>
      <w:tr w:rsidR="00A1506D" w:rsidRPr="002B3EEC" w:rsidTr="00D01839">
        <w:trPr>
          <w:trHeight w:val="255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universidad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50</w:t>
            </w:r>
          </w:p>
        </w:tc>
        <w:tc>
          <w:tcPr>
            <w:tcW w:w="27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Mbps</w:t>
            </w:r>
          </w:p>
        </w:tc>
      </w:tr>
      <w:tr w:rsidR="00A1506D" w:rsidRPr="002B3EEC" w:rsidTr="00D01839">
        <w:trPr>
          <w:gridAfter w:val="1"/>
          <w:wAfter w:w="1380" w:type="dxa"/>
          <w:trHeight w:val="255"/>
        </w:trPr>
        <w:tc>
          <w:tcPr>
            <w:tcW w:w="4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Aulas atendidos en la mayor carga</w:t>
            </w:r>
          </w:p>
        </w:tc>
        <w:tc>
          <w:tcPr>
            <w:tcW w:w="5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0.3</w:t>
            </w:r>
          </w:p>
        </w:tc>
      </w:tr>
      <w:tr w:rsidR="00A1506D" w:rsidRPr="002B3EEC" w:rsidTr="00D01839">
        <w:trPr>
          <w:gridAfter w:val="1"/>
          <w:wAfter w:w="1380" w:type="dxa"/>
          <w:trHeight w:val="255"/>
        </w:trPr>
        <w:tc>
          <w:tcPr>
            <w:tcW w:w="4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promedio de alumnos por aula inicial</w:t>
            </w:r>
          </w:p>
        </w:tc>
        <w:tc>
          <w:tcPr>
            <w:tcW w:w="5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22</w:t>
            </w:r>
          </w:p>
        </w:tc>
      </w:tr>
      <w:tr w:rsidR="00A1506D" w:rsidRPr="002B3EEC" w:rsidTr="00D01839">
        <w:trPr>
          <w:gridAfter w:val="1"/>
          <w:wAfter w:w="1380" w:type="dxa"/>
          <w:trHeight w:val="255"/>
        </w:trPr>
        <w:tc>
          <w:tcPr>
            <w:tcW w:w="4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promedio de alumnos por aula primaria</w:t>
            </w:r>
          </w:p>
        </w:tc>
        <w:tc>
          <w:tcPr>
            <w:tcW w:w="5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25</w:t>
            </w:r>
          </w:p>
        </w:tc>
      </w:tr>
      <w:tr w:rsidR="00A1506D" w:rsidRPr="002B3EEC" w:rsidTr="00D01839">
        <w:trPr>
          <w:gridAfter w:val="1"/>
          <w:wAfter w:w="1380" w:type="dxa"/>
          <w:trHeight w:val="255"/>
        </w:trPr>
        <w:tc>
          <w:tcPr>
            <w:tcW w:w="4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promedio de alumnos por aula secundaria</w:t>
            </w:r>
          </w:p>
        </w:tc>
        <w:tc>
          <w:tcPr>
            <w:tcW w:w="5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Cs/>
                <w:sz w:val="20"/>
                <w:szCs w:val="20"/>
                <w:lang w:val="es-PE" w:eastAsia="es-PE"/>
              </w:rPr>
              <w:t>30</w:t>
            </w:r>
          </w:p>
        </w:tc>
      </w:tr>
    </w:tbl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Tráfico de E-Salud para Moquegua:</w:t>
      </w:r>
    </w:p>
    <w:tbl>
      <w:tblPr>
        <w:tblW w:w="53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8"/>
        <w:gridCol w:w="352"/>
        <w:gridCol w:w="1290"/>
      </w:tblGrid>
      <w:tr w:rsidR="00A1506D" w:rsidRPr="002B3EEC" w:rsidTr="00D01839">
        <w:trPr>
          <w:trHeight w:val="255"/>
        </w:trPr>
        <w:tc>
          <w:tcPr>
            <w:tcW w:w="5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sz w:val="20"/>
                <w:szCs w:val="20"/>
                <w:lang w:val="es-PE" w:eastAsia="es-PE"/>
              </w:rPr>
              <w:t>Conexiones de banda ancha por Centro de Salud</w:t>
            </w:r>
          </w:p>
        </w:tc>
      </w:tr>
      <w:tr w:rsidR="00A1506D" w:rsidRPr="002B3EEC" w:rsidTr="00D01839">
        <w:trPr>
          <w:trHeight w:val="255"/>
        </w:trPr>
        <w:tc>
          <w:tcPr>
            <w:tcW w:w="3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Hospital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8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Mbps</w:t>
            </w:r>
          </w:p>
        </w:tc>
      </w:tr>
      <w:tr w:rsidR="00A1506D" w:rsidRPr="002B3EEC" w:rsidTr="00D01839">
        <w:trPr>
          <w:trHeight w:val="255"/>
        </w:trPr>
        <w:tc>
          <w:tcPr>
            <w:tcW w:w="3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Centro de Salud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4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Mbps</w:t>
            </w:r>
          </w:p>
        </w:tc>
      </w:tr>
      <w:tr w:rsidR="00A1506D" w:rsidRPr="002B3EEC" w:rsidTr="00D01839">
        <w:trPr>
          <w:trHeight w:val="255"/>
        </w:trPr>
        <w:tc>
          <w:tcPr>
            <w:tcW w:w="3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Puesto de Salud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Mbps</w:t>
            </w:r>
          </w:p>
        </w:tc>
      </w:tr>
    </w:tbl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Tráfico de E-Gobierno para Moquegua:</w:t>
      </w:r>
    </w:p>
    <w:tbl>
      <w:tblPr>
        <w:tblW w:w="5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266"/>
        <w:gridCol w:w="975"/>
      </w:tblGrid>
      <w:tr w:rsidR="00A1506D" w:rsidRPr="002B3EEC" w:rsidTr="00D01839">
        <w:trPr>
          <w:trHeight w:val="255"/>
        </w:trPr>
        <w:tc>
          <w:tcPr>
            <w:tcW w:w="52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sz w:val="20"/>
                <w:szCs w:val="20"/>
                <w:lang w:val="es-PE" w:eastAsia="es-PE"/>
              </w:rPr>
              <w:t>Conexiones de banda ancha por Municipalidad</w:t>
            </w:r>
          </w:p>
        </w:tc>
      </w:tr>
      <w:tr w:rsidR="00A1506D" w:rsidRPr="002B3EEC" w:rsidTr="00D01839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Municipalidad regional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4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Mbps</w:t>
            </w:r>
          </w:p>
        </w:tc>
      </w:tr>
      <w:tr w:rsidR="00A1506D" w:rsidRPr="002B3EEC" w:rsidTr="00D01839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Municipalidad provincial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4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Mbps</w:t>
            </w:r>
          </w:p>
        </w:tc>
      </w:tr>
      <w:tr w:rsidR="00A1506D" w:rsidRPr="002B3EEC" w:rsidTr="00D01839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Municipalidad distrital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4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Mbps</w:t>
            </w:r>
          </w:p>
        </w:tc>
      </w:tr>
    </w:tbl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</w:p>
    <w:p w:rsidR="00A1506D" w:rsidRPr="002B3EEC" w:rsidRDefault="00A1506D" w:rsidP="00A1506D">
      <w:pPr>
        <w:spacing w:line="360" w:lineRule="auto"/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Tráfico de E-Seguridad Ciudadana para Moquegua:</w:t>
      </w:r>
    </w:p>
    <w:tbl>
      <w:tblPr>
        <w:tblW w:w="5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282"/>
        <w:gridCol w:w="1032"/>
      </w:tblGrid>
      <w:tr w:rsidR="00A1506D" w:rsidRPr="002B3EEC" w:rsidTr="00D01839">
        <w:trPr>
          <w:trHeight w:val="255"/>
        </w:trPr>
        <w:tc>
          <w:tcPr>
            <w:tcW w:w="52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sz w:val="20"/>
                <w:szCs w:val="20"/>
                <w:lang w:val="es-PE" w:eastAsia="es-PE"/>
              </w:rPr>
              <w:t>Conexiones de banda ancha por Comisaria</w:t>
            </w:r>
          </w:p>
        </w:tc>
      </w:tr>
      <w:tr w:rsidR="00A1506D" w:rsidRPr="002B3EEC" w:rsidTr="00D01839">
        <w:trPr>
          <w:trHeight w:val="255"/>
        </w:trPr>
        <w:tc>
          <w:tcPr>
            <w:tcW w:w="3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Comisaria Principal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Mbps</w:t>
            </w:r>
          </w:p>
        </w:tc>
      </w:tr>
      <w:tr w:rsidR="00A1506D" w:rsidRPr="002B3EEC" w:rsidTr="00D01839">
        <w:trPr>
          <w:trHeight w:val="255"/>
        </w:trPr>
        <w:tc>
          <w:tcPr>
            <w:tcW w:w="3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Comisaria Secundaria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Mbps</w:t>
            </w:r>
          </w:p>
        </w:tc>
      </w:tr>
      <w:tr w:rsidR="00A1506D" w:rsidRPr="002B3EEC" w:rsidTr="00D01839">
        <w:trPr>
          <w:trHeight w:val="255"/>
        </w:trPr>
        <w:tc>
          <w:tcPr>
            <w:tcW w:w="3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Comisaria Terciaria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A1506D" w:rsidRPr="002B3EEC" w:rsidRDefault="00A1506D" w:rsidP="00D01839">
            <w:pPr>
              <w:suppressAutoHyphens w:val="0"/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0"/>
                <w:szCs w:val="20"/>
                <w:lang w:val="es-PE" w:eastAsia="es-PE"/>
              </w:rPr>
              <w:t>Mbps</w:t>
            </w:r>
          </w:p>
        </w:tc>
      </w:tr>
    </w:tbl>
    <w:p w:rsidR="005E74D2" w:rsidRDefault="005E74D2"/>
    <w:sectPr w:rsidR="005E74D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06D"/>
    <w:rsid w:val="005E74D2"/>
    <w:rsid w:val="00A15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506D"/>
    <w:pPr>
      <w:suppressAutoHyphens/>
      <w:spacing w:after="0" w:line="240" w:lineRule="auto"/>
    </w:pPr>
    <w:rPr>
      <w:rFonts w:ascii="Times New Roman" w:eastAsia="MS Mincho" w:hAnsi="Times New Roman" w:cs="Times New Roman"/>
      <w:sz w:val="24"/>
      <w:szCs w:val="24"/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506D"/>
    <w:pPr>
      <w:suppressAutoHyphens/>
      <w:spacing w:after="0" w:line="240" w:lineRule="auto"/>
    </w:pPr>
    <w:rPr>
      <w:rFonts w:ascii="Times New Roman" w:eastAsia="MS Mincho" w:hAnsi="Times New Roman" w:cs="Times New Roman"/>
      <w:sz w:val="24"/>
      <w:szCs w:val="24"/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302</Words>
  <Characters>1663</Characters>
  <Application>Microsoft Office Word</Application>
  <DocSecurity>0</DocSecurity>
  <Lines>13</Lines>
  <Paragraphs>3</Paragraphs>
  <ScaleCrop>false</ScaleCrop>
  <Company/>
  <LinksUpToDate>false</LinksUpToDate>
  <CharactersWithSpaces>1962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Diego</dc:creator>
  <cp:lastModifiedBy>Diego</cp:lastModifiedBy>
  <cp:revision>1</cp:revision>
  <dcterms:created xsi:type="dcterms:W3CDTF">2013-07-31T02:01:00Z</dcterms:created>
  <dcterms:modified xsi:type="dcterms:W3CDTF">2013-07-31T02:02:00Z</dcterms:modified>
</cp:coreProperties>
</file>